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C9E7" w14:textId="77777777" w:rsidR="008943CB" w:rsidRDefault="007E3E86" w:rsidP="007E3E86">
      <w:pPr>
        <w:jc w:val="center"/>
      </w:pPr>
      <w:r>
        <w:t>2021 Annual General Meeting and Election of Board Members.</w:t>
      </w:r>
    </w:p>
    <w:p w14:paraId="598A623B" w14:textId="77777777" w:rsidR="007E3E86" w:rsidRDefault="007E3E86" w:rsidP="007E3E86">
      <w:pPr>
        <w:jc w:val="center"/>
      </w:pPr>
    </w:p>
    <w:p w14:paraId="2CE75DEE" w14:textId="77777777" w:rsidR="007E3E86" w:rsidRDefault="007E3E86" w:rsidP="007E3E86">
      <w:r>
        <w:t>To the Members of the International Police Association, Canada Section, Region 2.</w:t>
      </w:r>
    </w:p>
    <w:p w14:paraId="430B4DE6" w14:textId="77777777" w:rsidR="007E3E86" w:rsidRDefault="007E3E86" w:rsidP="007E3E86"/>
    <w:p w14:paraId="23B8539D" w14:textId="77777777" w:rsidR="007E3E86" w:rsidRDefault="007E3E86" w:rsidP="007E3E86">
      <w:r>
        <w:t>Please be advised that, in accordance with the Region 2 Constitution and Appendices thereto, Region 2 will be holding its Annual General Meeting (AGM) and an election for the Board positions of President and 2</w:t>
      </w:r>
      <w:r w:rsidRPr="007E3E86">
        <w:rPr>
          <w:vertAlign w:val="superscript"/>
        </w:rPr>
        <w:t>nd</w:t>
      </w:r>
      <w:r>
        <w:t xml:space="preserve"> Vice President, both of whose term will be ending on May 5, 2021.</w:t>
      </w:r>
    </w:p>
    <w:p w14:paraId="716C6674" w14:textId="77777777" w:rsidR="007E3E86" w:rsidRDefault="007E3E86" w:rsidP="007E3E86">
      <w:r>
        <w:t>The Annual General Meeting will be held virtually. All qualified members are invited to attend. Details will be sent out advising the time of the AGM and explaining how a member may join it.</w:t>
      </w:r>
    </w:p>
    <w:p w14:paraId="66A367B9" w14:textId="77777777" w:rsidR="007E3E86" w:rsidRDefault="007E3E86" w:rsidP="007E3E86">
      <w:r>
        <w:t xml:space="preserve">The Returning Officer, Sergeant at Arms, Roger Lowe, will be causing a nomination form to be distributed to all qualified members as soon as possible but no later than 60 days prior to the AGM/ </w:t>
      </w:r>
      <w:commentRangeStart w:id="0"/>
      <w:r>
        <w:t>election</w:t>
      </w:r>
      <w:commentRangeEnd w:id="0"/>
      <w:r>
        <w:rPr>
          <w:rStyle w:val="CommentReference"/>
        </w:rPr>
        <w:commentReference w:id="0"/>
      </w:r>
      <w:r>
        <w:t>.</w:t>
      </w:r>
    </w:p>
    <w:p w14:paraId="25CF2084" w14:textId="77777777" w:rsidR="007E3E86" w:rsidRDefault="007E3E86" w:rsidP="007E3E86">
      <w:r>
        <w:t>Any qualified member may nominate any other qualified member for any of the positions available. The nominator MUST ensure that the nominee is willing to stand for the position. Self-nominations are also permissible.</w:t>
      </w:r>
    </w:p>
    <w:p w14:paraId="161F288B" w14:textId="77777777" w:rsidR="007E3E86" w:rsidRPr="00FB35EE" w:rsidRDefault="007E3E86" w:rsidP="007E3E86">
      <w:pPr>
        <w:rPr>
          <w:b/>
        </w:rPr>
      </w:pPr>
      <w:r>
        <w:t xml:space="preserve">Nominations will close at 12 o’clock, noon, on April 5, 2021. Nominations must be forwarded to the Returning Officer </w:t>
      </w:r>
      <w:r w:rsidR="00FB35EE">
        <w:t xml:space="preserve">at </w:t>
      </w:r>
      <w:r w:rsidR="00FB35EE" w:rsidRPr="00FB35EE">
        <w:rPr>
          <w:i/>
          <w:color w:val="5B9BD5" w:themeColor="accent1"/>
        </w:rPr>
        <w:t>sergeantatarms@ipacanadaregion2.com</w:t>
      </w:r>
    </w:p>
    <w:p w14:paraId="44632600" w14:textId="77777777" w:rsidR="00FB35EE" w:rsidRDefault="00FB35EE" w:rsidP="00FB35EE">
      <w:pPr>
        <w:pStyle w:val="BodyText"/>
      </w:pPr>
      <w:r>
        <w:t>Any member qualified to seek election may hold only one (1) Board of Directors position. If nominated for more than one position, the nominee will be asked by the Returning Officer to decide which position he will run for and will decline any other nominations.</w:t>
      </w:r>
    </w:p>
    <w:p w14:paraId="2AB5AF1C" w14:textId="77777777" w:rsidR="00FB35EE" w:rsidRPr="00FB35EE" w:rsidRDefault="00FB35EE">
      <w:pPr>
        <w:rPr>
          <w:b/>
        </w:rPr>
      </w:pPr>
      <w:r>
        <w:rPr>
          <w:b/>
        </w:rPr>
        <w:t xml:space="preserve">For further information on the election procedures, please refer to Appendix “E” of the Region 2 Constitution, available on our website.   </w:t>
      </w:r>
      <w:r w:rsidRPr="00FB35EE">
        <w:rPr>
          <w:b/>
          <w:color w:val="5B9BD5" w:themeColor="accent1"/>
        </w:rPr>
        <w:t>https://www.ipacanadaregion2.com/</w:t>
      </w:r>
      <w:r>
        <w:rPr>
          <w:b/>
          <w:color w:val="5B9BD5" w:themeColor="accent1"/>
        </w:rPr>
        <w:t>.</w:t>
      </w:r>
      <w:bookmarkStart w:id="1" w:name="_GoBack"/>
      <w:bookmarkEnd w:id="1"/>
    </w:p>
    <w:sectPr w:rsidR="00FB35EE" w:rsidRPr="00FB35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d Backup" w:date="2021-01-29T10:42:00Z" w:initials="DB">
    <w:p w14:paraId="3512D096" w14:textId="77777777" w:rsidR="007E3E86" w:rsidRDefault="007E3E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2D0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Backup">
    <w15:presenceInfo w15:providerId="Windows Live" w15:userId="e222ef6f08634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6"/>
    <w:rsid w:val="007E3E86"/>
    <w:rsid w:val="008943CB"/>
    <w:rsid w:val="00FB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F09F"/>
  <w15:chartTrackingRefBased/>
  <w15:docId w15:val="{231261BE-68E2-45D9-8425-BED3CC6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E86"/>
    <w:rPr>
      <w:sz w:val="16"/>
      <w:szCs w:val="16"/>
    </w:rPr>
  </w:style>
  <w:style w:type="paragraph" w:styleId="CommentText">
    <w:name w:val="annotation text"/>
    <w:basedOn w:val="Normal"/>
    <w:link w:val="CommentTextChar"/>
    <w:uiPriority w:val="99"/>
    <w:semiHidden/>
    <w:unhideWhenUsed/>
    <w:rsid w:val="007E3E86"/>
    <w:pPr>
      <w:spacing w:line="240" w:lineRule="auto"/>
    </w:pPr>
    <w:rPr>
      <w:sz w:val="20"/>
      <w:szCs w:val="20"/>
    </w:rPr>
  </w:style>
  <w:style w:type="character" w:customStyle="1" w:styleId="CommentTextChar">
    <w:name w:val="Comment Text Char"/>
    <w:basedOn w:val="DefaultParagraphFont"/>
    <w:link w:val="CommentText"/>
    <w:uiPriority w:val="99"/>
    <w:semiHidden/>
    <w:rsid w:val="007E3E86"/>
    <w:rPr>
      <w:sz w:val="20"/>
      <w:szCs w:val="20"/>
    </w:rPr>
  </w:style>
  <w:style w:type="paragraph" w:styleId="CommentSubject">
    <w:name w:val="annotation subject"/>
    <w:basedOn w:val="CommentText"/>
    <w:next w:val="CommentText"/>
    <w:link w:val="CommentSubjectChar"/>
    <w:uiPriority w:val="99"/>
    <w:semiHidden/>
    <w:unhideWhenUsed/>
    <w:rsid w:val="007E3E86"/>
    <w:rPr>
      <w:b/>
      <w:bCs/>
    </w:rPr>
  </w:style>
  <w:style w:type="character" w:customStyle="1" w:styleId="CommentSubjectChar">
    <w:name w:val="Comment Subject Char"/>
    <w:basedOn w:val="CommentTextChar"/>
    <w:link w:val="CommentSubject"/>
    <w:uiPriority w:val="99"/>
    <w:semiHidden/>
    <w:rsid w:val="007E3E86"/>
    <w:rPr>
      <w:b/>
      <w:bCs/>
      <w:sz w:val="20"/>
      <w:szCs w:val="20"/>
    </w:rPr>
  </w:style>
  <w:style w:type="paragraph" w:styleId="BalloonText">
    <w:name w:val="Balloon Text"/>
    <w:basedOn w:val="Normal"/>
    <w:link w:val="BalloonTextChar"/>
    <w:uiPriority w:val="99"/>
    <w:semiHidden/>
    <w:unhideWhenUsed/>
    <w:rsid w:val="007E3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86"/>
    <w:rPr>
      <w:rFonts w:ascii="Segoe UI" w:hAnsi="Segoe UI" w:cs="Segoe UI"/>
      <w:sz w:val="18"/>
      <w:szCs w:val="18"/>
    </w:rPr>
  </w:style>
  <w:style w:type="paragraph" w:styleId="BodyText">
    <w:name w:val="Body Text"/>
    <w:basedOn w:val="Normal"/>
    <w:link w:val="BodyTextChar"/>
    <w:uiPriority w:val="99"/>
    <w:unhideWhenUsed/>
    <w:rsid w:val="00FB35EE"/>
    <w:rPr>
      <w:b/>
    </w:rPr>
  </w:style>
  <w:style w:type="character" w:customStyle="1" w:styleId="BodyTextChar">
    <w:name w:val="Body Text Char"/>
    <w:basedOn w:val="DefaultParagraphFont"/>
    <w:link w:val="BodyText"/>
    <w:uiPriority w:val="99"/>
    <w:rsid w:val="00FB35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Backup</dc:creator>
  <cp:keywords/>
  <dc:description/>
  <cp:lastModifiedBy>David Backup</cp:lastModifiedBy>
  <cp:revision>1</cp:revision>
  <dcterms:created xsi:type="dcterms:W3CDTF">2021-01-29T15:36:00Z</dcterms:created>
  <dcterms:modified xsi:type="dcterms:W3CDTF">2021-01-29T15:52:00Z</dcterms:modified>
</cp:coreProperties>
</file>